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F2" w:rsidRPr="00F459F2" w:rsidRDefault="000134B4" w:rsidP="00F459F2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 w:rsidR="00F459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</w:t>
      </w:r>
      <w:r w:rsidR="00F459F2"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 w:rsidR="00F459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130</w:t>
      </w:r>
      <w:r w:rsidR="00F459F2">
        <w:rPr>
          <w:rFonts w:ascii="Arial" w:eastAsia="Times New Roman" w:hAnsi="Arial" w:cs="Arial"/>
          <w:b/>
          <w:sz w:val="32"/>
          <w:szCs w:val="32"/>
          <w:lang w:eastAsia="ru-RU"/>
        </w:rPr>
        <w:t>/4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РОССИЙСКАЯ ФЕДЕРАЦИЯ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ИРКУТСКАЯ ОБЛАСТЬ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КИРЕНСКИЙ РАЙОН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  <w:t>ЮБИЛЕЙНИНСКОЕ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F459F2" w:rsidRPr="00F459F2" w:rsidRDefault="00F459F2" w:rsidP="00F459F2">
      <w:pPr>
        <w:shd w:val="clear" w:color="auto" w:fill="FFFFFF"/>
        <w:tabs>
          <w:tab w:val="left" w:pos="4786"/>
        </w:tabs>
        <w:ind w:firstLine="709"/>
        <w:jc w:val="center"/>
        <w:rPr>
          <w:rFonts w:ascii="Arial" w:eastAsia="Times New Roman" w:hAnsi="Arial" w:cs="Arial"/>
          <w:b/>
          <w:bCs/>
          <w:iCs/>
          <w:spacing w:val="-10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459F2" w:rsidRPr="00F459F2" w:rsidRDefault="00F459F2" w:rsidP="00F459F2">
      <w:pPr>
        <w:shd w:val="clear" w:color="auto" w:fill="FFFFFF"/>
        <w:ind w:left="851" w:right="851" w:firstLine="709"/>
        <w:jc w:val="center"/>
        <w:rPr>
          <w:rFonts w:ascii="Arial" w:eastAsia="Times New Roman" w:hAnsi="Arial" w:cs="Arial"/>
          <w:b/>
          <w:spacing w:val="-6"/>
          <w:w w:val="95"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pacing w:val="-6"/>
          <w:w w:val="95"/>
          <w:sz w:val="32"/>
          <w:szCs w:val="32"/>
          <w:lang w:eastAsia="ru-RU"/>
        </w:rPr>
        <w:t>РЕШЕНИЕ</w:t>
      </w:r>
    </w:p>
    <w:p w:rsidR="00F459F2" w:rsidRPr="00F459F2" w:rsidRDefault="00F459F2" w:rsidP="00F459F2">
      <w:pPr>
        <w:shd w:val="clear" w:color="auto" w:fill="FFFFFF"/>
        <w:ind w:right="851" w:firstLine="709"/>
        <w:jc w:val="center"/>
        <w:rPr>
          <w:rFonts w:ascii="Arial" w:eastAsia="Times New Roman" w:hAnsi="Arial" w:cs="Arial"/>
          <w:w w:val="112"/>
          <w:sz w:val="32"/>
          <w:szCs w:val="32"/>
          <w:lang w:eastAsia="ru-RU"/>
        </w:rPr>
      </w:pPr>
    </w:p>
    <w:p w:rsidR="00F459F2" w:rsidRPr="00F459F2" w:rsidRDefault="00F459F2" w:rsidP="00F459F2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459F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F459F2" w:rsidRPr="00F459F2" w:rsidRDefault="00F459F2" w:rsidP="00F459F2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459F2" w:rsidRPr="00F459F2" w:rsidRDefault="00F459F2" w:rsidP="00F459F2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 xml:space="preserve"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Устава Юбилейнинского муниципального образования, Дума Юбилейнинского муниципального образования </w:t>
      </w:r>
      <w:r w:rsidRPr="00F459F2">
        <w:rPr>
          <w:rFonts w:ascii="Arial" w:eastAsia="Times New Roman" w:hAnsi="Arial" w:cs="Arial"/>
          <w:b/>
          <w:lang w:eastAsia="ru-RU"/>
        </w:rPr>
        <w:t>РЕШИЛА:</w:t>
      </w:r>
    </w:p>
    <w:p w:rsidR="00F459F2" w:rsidRPr="00F459F2" w:rsidRDefault="00F459F2" w:rsidP="00F459F2">
      <w:pPr>
        <w:jc w:val="center"/>
        <w:rPr>
          <w:rFonts w:ascii="Arial" w:eastAsia="Times New Roman" w:hAnsi="Arial" w:cs="Arial"/>
          <w:lang w:eastAsia="ru-RU"/>
        </w:rPr>
      </w:pPr>
    </w:p>
    <w:p w:rsidR="00F459F2" w:rsidRDefault="00F459F2" w:rsidP="00F459F2">
      <w:pPr>
        <w:pStyle w:val="aa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 xml:space="preserve"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 </w:t>
      </w:r>
    </w:p>
    <w:p w:rsidR="00F459F2" w:rsidRDefault="00F459F2" w:rsidP="00F459F2">
      <w:pPr>
        <w:pStyle w:val="aa"/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F459F2" w:rsidRPr="00F459F2" w:rsidRDefault="00F459F2" w:rsidP="00F459F2">
      <w:pPr>
        <w:pStyle w:val="aa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>Администрации Юбилейнинского сельского поселения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F459F2" w:rsidRPr="00F459F2" w:rsidRDefault="00F459F2" w:rsidP="00F459F2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21D12" w:rsidRDefault="00821D12" w:rsidP="00821D1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Pr="00821D12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Юбилейнинского</w:t>
      </w:r>
      <w:proofErr w:type="spellEnd"/>
    </w:p>
    <w:p w:rsidR="00821D12" w:rsidRPr="00BE763A" w:rsidRDefault="00821D12" w:rsidP="00821D12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           </w:t>
      </w:r>
      <w:r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821D12" w:rsidRPr="00821D12" w:rsidRDefault="00821D12" w:rsidP="00F459F2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459F2" w:rsidRPr="00F459F2" w:rsidRDefault="00F459F2" w:rsidP="00F459F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 xml:space="preserve">Глава </w:t>
      </w:r>
      <w:proofErr w:type="spellStart"/>
      <w:r w:rsidRPr="00F459F2">
        <w:rPr>
          <w:rFonts w:ascii="Arial" w:eastAsia="Times New Roman" w:hAnsi="Arial" w:cs="Arial"/>
          <w:lang w:eastAsia="ru-RU"/>
        </w:rPr>
        <w:t>Юбилейнинского</w:t>
      </w:r>
      <w:proofErr w:type="spellEnd"/>
    </w:p>
    <w:p w:rsidR="00F459F2" w:rsidRPr="00F459F2" w:rsidRDefault="00F459F2" w:rsidP="00F459F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F459F2">
        <w:rPr>
          <w:rFonts w:ascii="Arial" w:eastAsia="Times New Roman" w:hAnsi="Arial" w:cs="Arial"/>
          <w:lang w:eastAsia="ru-RU"/>
        </w:rPr>
        <w:t>муниципального образования</w:t>
      </w:r>
      <w:r w:rsidR="00821D12" w:rsidRPr="00821D12">
        <w:rPr>
          <w:rFonts w:ascii="Arial" w:eastAsia="Times New Roman" w:hAnsi="Arial" w:cs="Arial"/>
          <w:lang w:eastAsia="ru-RU"/>
        </w:rPr>
        <w:t xml:space="preserve">                             </w:t>
      </w:r>
      <w:r w:rsidRPr="00F459F2">
        <w:rPr>
          <w:rFonts w:ascii="Arial" w:eastAsia="Times New Roman" w:hAnsi="Arial" w:cs="Arial"/>
          <w:lang w:eastAsia="ru-RU"/>
        </w:rPr>
        <w:t>О.П. Сенина</w:t>
      </w: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59F2" w:rsidRDefault="00F459F2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34B4" w:rsidRDefault="000134B4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0C5D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ПРОЕКТ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______</w:t>
      </w:r>
      <w:r w:rsidRPr="00BE763A">
        <w:rPr>
          <w:rFonts w:ascii="Arial" w:eastAsia="Times New Roman" w:hAnsi="Arial" w:cs="Arial"/>
          <w:b/>
          <w:sz w:val="32"/>
          <w:szCs w:val="32"/>
          <w:lang w:eastAsia="ru-RU"/>
        </w:rPr>
        <w:t>.2022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 №___/4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РОССИЙСКАЯ ФЕДЕРАЦИЯ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ИРКУТСКАЯ ОБЛАСТЬ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КИРЕНСКИЙ РАЙОН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МУНИЦИПАЛЬНОЕ ОБРАЗОВАНИЕ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ЮБИЛЕЙНИНСКОЕ СЕЛЬСКОЕ ПОСЕЛЕНИЕ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ДУМА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РЕШЕНИЕ</w:t>
      </w:r>
    </w:p>
    <w:p w:rsidR="00F00C5D" w:rsidRPr="00BE763A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</w:p>
    <w:p w:rsidR="00F00C5D" w:rsidRDefault="00F00C5D" w:rsidP="00F00C5D">
      <w:pPr>
        <w:ind w:firstLine="709"/>
        <w:jc w:val="center"/>
        <w:rPr>
          <w:rFonts w:ascii="Arial" w:eastAsia="Times New Roman" w:hAnsi="Arial" w:cs="Arial"/>
          <w:b/>
          <w:sz w:val="32"/>
          <w:lang w:eastAsia="ru-RU"/>
        </w:rPr>
      </w:pPr>
      <w:r w:rsidRPr="00BE763A">
        <w:rPr>
          <w:rFonts w:ascii="Arial" w:eastAsia="Times New Roman" w:hAnsi="Arial" w:cs="Arial"/>
          <w:b/>
          <w:sz w:val="32"/>
          <w:lang w:eastAsia="ru-RU"/>
        </w:rPr>
        <w:t>О ВНЕСЕНИИ ИЗМЕНЕНИЙ В УСТАВ ЮБИЛЕЙНИНСКОГО МУНИЦИПАЛЬНОГО ОБРАЗОВАНИЯ</w:t>
      </w:r>
    </w:p>
    <w:p w:rsidR="00F00C5D" w:rsidRPr="00BE763A" w:rsidRDefault="00F00C5D" w:rsidP="00F00C5D">
      <w:pPr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0C5D" w:rsidRPr="00BE763A" w:rsidRDefault="00F00C5D" w:rsidP="00F00C5D">
      <w:pPr>
        <w:ind w:firstLine="851"/>
        <w:jc w:val="both"/>
        <w:rPr>
          <w:rFonts w:ascii="Arial" w:eastAsia="Times New Roman" w:hAnsi="Arial" w:cs="Arial"/>
          <w:b/>
          <w:color w:val="000000"/>
          <w:spacing w:val="-1"/>
          <w:lang w:eastAsia="ru-RU"/>
        </w:rPr>
      </w:pPr>
      <w:proofErr w:type="gramStart"/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В соответствии </w:t>
      </w:r>
      <w:r w:rsidR="00DE4017" w:rsidRPr="00BE763A">
        <w:rPr>
          <w:rFonts w:ascii="Arial" w:eastAsia="Times New Roman" w:hAnsi="Arial" w:cs="Arial"/>
          <w:color w:val="000000"/>
          <w:spacing w:val="-1"/>
          <w:lang w:eastAsia="ru-RU"/>
        </w:rPr>
        <w:t>со ст. 7, 35, 44 Федерального закона от 06.10.2003</w:t>
      </w:r>
      <w:r w:rsidR="00DE4017">
        <w:rPr>
          <w:rFonts w:ascii="Arial" w:eastAsia="Times New Roman" w:hAnsi="Arial" w:cs="Arial"/>
          <w:color w:val="000000"/>
          <w:spacing w:val="-1"/>
          <w:lang w:eastAsia="ru-RU"/>
        </w:rPr>
        <w:t xml:space="preserve"> года</w:t>
      </w:r>
      <w:r w:rsidR="00DE4017"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DE4017">
        <w:rPr>
          <w:rFonts w:ascii="Arial" w:eastAsia="Times New Roman" w:hAnsi="Arial" w:cs="Arial"/>
          <w:color w:val="000000"/>
          <w:spacing w:val="-1"/>
          <w:lang w:eastAsia="ru-RU"/>
        </w:rPr>
        <w:t xml:space="preserve">, с частью 4 статьи 9 Федерального закона от 14.03.2022 года №60-ФЗ «О внесении изменений в отдельные законодательные акты Российской Федерации» и Закона Иркутской области от 01.06.2022 года №34-ОЗ «О муниципальных выборах в Иркутской области», </w:t>
      </w:r>
      <w:r w:rsidRPr="00BE763A">
        <w:rPr>
          <w:rFonts w:ascii="Arial" w:eastAsia="Times New Roman" w:hAnsi="Arial" w:cs="Arial"/>
          <w:color w:val="000000"/>
          <w:spacing w:val="-1"/>
          <w:lang w:eastAsia="ru-RU"/>
        </w:rPr>
        <w:t xml:space="preserve">Дума </w:t>
      </w:r>
      <w:r w:rsidRPr="00BE763A">
        <w:rPr>
          <w:rFonts w:ascii="Arial" w:eastAsia="Times New Roman" w:hAnsi="Arial" w:cs="Arial"/>
          <w:lang w:eastAsia="ru-RU"/>
        </w:rPr>
        <w:t>Юбилейнинского муниципального образования</w:t>
      </w:r>
      <w:proofErr w:type="gramEnd"/>
      <w:r>
        <w:rPr>
          <w:rFonts w:ascii="Arial" w:eastAsia="Times New Roman" w:hAnsi="Arial" w:cs="Arial"/>
          <w:lang w:eastAsia="ru-RU"/>
        </w:rPr>
        <w:t xml:space="preserve"> </w:t>
      </w:r>
      <w:r w:rsidRPr="00BE763A">
        <w:rPr>
          <w:rFonts w:ascii="Arial" w:eastAsia="Times New Roman" w:hAnsi="Arial" w:cs="Arial"/>
          <w:b/>
          <w:color w:val="000000"/>
          <w:spacing w:val="-1"/>
          <w:lang w:eastAsia="ru-RU"/>
        </w:rPr>
        <w:t>РЕШИЛА:</w:t>
      </w:r>
    </w:p>
    <w:p w:rsidR="00F00C5D" w:rsidRPr="00BE763A" w:rsidRDefault="00F00C5D" w:rsidP="00F00C5D">
      <w:pPr>
        <w:ind w:firstLine="709"/>
        <w:rPr>
          <w:rFonts w:ascii="Arial" w:eastAsia="Times New Roman" w:hAnsi="Arial" w:cs="Arial"/>
          <w:lang w:eastAsia="ru-RU"/>
        </w:rPr>
      </w:pPr>
    </w:p>
    <w:p w:rsidR="00F00C5D" w:rsidRDefault="00F00C5D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BE763A">
        <w:rPr>
          <w:rFonts w:ascii="Arial" w:eastAsia="Times New Roman" w:hAnsi="Arial" w:cs="Arial"/>
          <w:lang w:eastAsia="ru-RU"/>
        </w:rPr>
        <w:t>1. Внести в Устав Юбилейнинского муниципального образования следующие изменения:</w:t>
      </w:r>
    </w:p>
    <w:p w:rsidR="00F00C5D" w:rsidRDefault="00F00C5D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1.1.  </w:t>
      </w:r>
      <w:r w:rsidRPr="00C35845">
        <w:rPr>
          <w:rFonts w:ascii="Arial" w:eastAsia="Times New Roman" w:hAnsi="Arial" w:cs="Arial"/>
          <w:b/>
          <w:lang w:eastAsia="ru-RU"/>
        </w:rPr>
        <w:t>В</w:t>
      </w:r>
      <w:r w:rsidR="00C35845" w:rsidRPr="00C35845">
        <w:rPr>
          <w:rFonts w:ascii="Arial" w:eastAsia="Times New Roman" w:hAnsi="Arial" w:cs="Arial"/>
          <w:b/>
          <w:lang w:eastAsia="ru-RU"/>
        </w:rPr>
        <w:t xml:space="preserve"> абзаце 1</w:t>
      </w:r>
      <w:r w:rsidRPr="00C35845">
        <w:rPr>
          <w:rFonts w:ascii="Arial" w:eastAsia="Times New Roman" w:hAnsi="Arial" w:cs="Arial"/>
          <w:b/>
          <w:lang w:eastAsia="ru-RU"/>
        </w:rPr>
        <w:t xml:space="preserve"> части 5 статьи 8</w:t>
      </w:r>
      <w:r>
        <w:rPr>
          <w:rFonts w:ascii="Arial" w:eastAsia="Times New Roman" w:hAnsi="Arial" w:cs="Arial"/>
          <w:lang w:eastAsia="ru-RU"/>
        </w:rPr>
        <w:t xml:space="preserve"> </w:t>
      </w:r>
      <w:r w:rsidR="00D06722">
        <w:rPr>
          <w:rFonts w:ascii="Arial" w:eastAsia="Times New Roman" w:hAnsi="Arial" w:cs="Arial"/>
          <w:lang w:eastAsia="ru-RU"/>
        </w:rPr>
        <w:t xml:space="preserve">после слов «Избирательная комиссия» исключить слово </w:t>
      </w:r>
      <w:r w:rsidR="00C35845">
        <w:rPr>
          <w:rFonts w:ascii="Arial" w:eastAsia="Times New Roman" w:hAnsi="Arial" w:cs="Arial"/>
          <w:lang w:eastAsia="ru-RU"/>
        </w:rPr>
        <w:t>«</w:t>
      </w:r>
      <w:r>
        <w:rPr>
          <w:rFonts w:ascii="Arial" w:eastAsia="Times New Roman" w:hAnsi="Arial" w:cs="Arial"/>
          <w:lang w:eastAsia="ru-RU"/>
        </w:rPr>
        <w:t>Поселения</w:t>
      </w:r>
      <w:r w:rsidR="00D06722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 xml:space="preserve"> </w:t>
      </w:r>
      <w:r w:rsidR="00C35845">
        <w:rPr>
          <w:rFonts w:ascii="Arial" w:eastAsia="Times New Roman" w:hAnsi="Arial" w:cs="Arial"/>
          <w:lang w:eastAsia="ru-RU"/>
        </w:rPr>
        <w:t xml:space="preserve">и дополнить </w:t>
      </w:r>
      <w:r>
        <w:rPr>
          <w:rFonts w:ascii="Arial" w:eastAsia="Times New Roman" w:hAnsi="Arial" w:cs="Arial"/>
          <w:lang w:eastAsia="ru-RU"/>
        </w:rPr>
        <w:t>следующе</w:t>
      </w:r>
      <w:r w:rsidR="00C35845">
        <w:rPr>
          <w:rFonts w:ascii="Arial" w:eastAsia="Times New Roman" w:hAnsi="Arial" w:cs="Arial"/>
          <w:lang w:eastAsia="ru-RU"/>
        </w:rPr>
        <w:t>м содержанием</w:t>
      </w:r>
      <w:r>
        <w:rPr>
          <w:rFonts w:ascii="Arial" w:eastAsia="Times New Roman" w:hAnsi="Arial" w:cs="Arial"/>
          <w:lang w:eastAsia="ru-RU"/>
        </w:rPr>
        <w:t xml:space="preserve"> </w:t>
      </w:r>
      <w:r w:rsidR="00D06722">
        <w:rPr>
          <w:rFonts w:ascii="Arial" w:eastAsia="Times New Roman" w:hAnsi="Arial" w:cs="Arial"/>
          <w:lang w:eastAsia="ru-RU"/>
        </w:rPr>
        <w:t>«, организующая подготовку и проведение местного референдума или выборов».</w:t>
      </w:r>
    </w:p>
    <w:p w:rsidR="00D06722" w:rsidRDefault="00D06722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1.2. </w:t>
      </w:r>
      <w:r w:rsidR="00C35845" w:rsidRPr="00C35845">
        <w:rPr>
          <w:rFonts w:ascii="Arial" w:eastAsia="Times New Roman" w:hAnsi="Arial" w:cs="Arial"/>
          <w:b/>
          <w:lang w:eastAsia="ru-RU"/>
        </w:rPr>
        <w:t>В абзаце 4 части 5 статьи 8</w:t>
      </w:r>
      <w:r w:rsidR="00C35845">
        <w:rPr>
          <w:rFonts w:ascii="Arial" w:eastAsia="Times New Roman" w:hAnsi="Arial" w:cs="Arial"/>
          <w:lang w:eastAsia="ru-RU"/>
        </w:rPr>
        <w:t xml:space="preserve"> после слов «Избирательная комиссия» исключить слово «Поселения» и дополнить следующем содержанием «, организующая подготовку и проведение местного референдума или выборов».</w:t>
      </w:r>
    </w:p>
    <w:p w:rsidR="00C35845" w:rsidRDefault="00C35845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1.3. </w:t>
      </w:r>
      <w:r w:rsidRPr="00C35845">
        <w:rPr>
          <w:rFonts w:ascii="Arial" w:eastAsia="Times New Roman" w:hAnsi="Arial" w:cs="Arial"/>
          <w:b/>
          <w:lang w:eastAsia="ru-RU"/>
        </w:rPr>
        <w:t>Статью 38</w:t>
      </w:r>
      <w:r>
        <w:rPr>
          <w:rFonts w:ascii="Arial" w:eastAsia="Times New Roman" w:hAnsi="Arial" w:cs="Arial"/>
          <w:lang w:eastAsia="ru-RU"/>
        </w:rPr>
        <w:t xml:space="preserve"> </w:t>
      </w:r>
      <w:r w:rsidR="00F459F2" w:rsidRPr="00F459F2">
        <w:rPr>
          <w:rFonts w:ascii="Arial" w:eastAsia="Times New Roman" w:hAnsi="Arial" w:cs="Arial"/>
          <w:b/>
          <w:lang w:eastAsia="ru-RU"/>
        </w:rPr>
        <w:t>«Избирательная комиссия Юбилейнинского муниципального образования»</w:t>
      </w:r>
      <w:r w:rsidR="00F459F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исключить.</w:t>
      </w:r>
    </w:p>
    <w:p w:rsidR="00C35845" w:rsidRPr="00BE763A" w:rsidRDefault="00C35845" w:rsidP="00C3584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ru-RU"/>
        </w:rPr>
        <w:t>2</w:t>
      </w:r>
      <w:r w:rsidRPr="00BE763A">
        <w:rPr>
          <w:rFonts w:ascii="Arial" w:eastAsia="Times New Roman" w:hAnsi="Arial" w:cs="Arial"/>
          <w:lang w:eastAsia="ru-RU"/>
        </w:rPr>
        <w:t xml:space="preserve">. В </w:t>
      </w:r>
      <w:r w:rsidRPr="00BE763A">
        <w:rPr>
          <w:rFonts w:ascii="Arial" w:eastAsia="Calibri" w:hAnsi="Arial" w:cs="Arial"/>
        </w:rPr>
        <w:t xml:space="preserve">порядке, установленном Федеральным законом от 21.07.2005 </w:t>
      </w:r>
      <w:r>
        <w:rPr>
          <w:rFonts w:ascii="Arial" w:eastAsia="Calibri" w:hAnsi="Arial" w:cs="Arial"/>
        </w:rPr>
        <w:t xml:space="preserve">года </w:t>
      </w:r>
      <w:r w:rsidRPr="00BE763A">
        <w:rPr>
          <w:rFonts w:ascii="Arial" w:eastAsia="Calibri" w:hAnsi="Arial" w:cs="Arial"/>
        </w:rPr>
        <w:t xml:space="preserve">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35845" w:rsidRPr="00BE763A" w:rsidRDefault="00C35845" w:rsidP="00C35845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BE763A">
        <w:rPr>
          <w:rFonts w:ascii="Arial" w:eastAsia="Calibri" w:hAnsi="Arial" w:cs="Arial"/>
        </w:rPr>
        <w:t xml:space="preserve">. </w:t>
      </w:r>
      <w:proofErr w:type="gramStart"/>
      <w:r w:rsidRPr="00BE763A">
        <w:rPr>
          <w:rFonts w:ascii="Arial" w:eastAsia="Calibri" w:hAnsi="Arial" w:cs="Arial"/>
        </w:rPr>
        <w:t xml:space="preserve">Главе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опубликовать муниципальный правовой акт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BE763A">
        <w:rPr>
          <w:rFonts w:ascii="Arial" w:eastAsia="Times New Roman" w:hAnsi="Arial" w:cs="Arial"/>
          <w:lang w:eastAsia="ru-RU"/>
        </w:rPr>
        <w:t xml:space="preserve">Юбилейнинского </w:t>
      </w:r>
      <w:r w:rsidRPr="00BE763A">
        <w:rPr>
          <w:rFonts w:ascii="Arial" w:eastAsia="Times New Roman" w:hAnsi="Arial" w:cs="Arial"/>
          <w:iCs/>
          <w:lang w:eastAsia="ru-RU"/>
        </w:rPr>
        <w:t>муниципального образования</w:t>
      </w:r>
      <w:r w:rsidRPr="00BE763A">
        <w:rPr>
          <w:rFonts w:ascii="Arial" w:eastAsia="Calibri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35845" w:rsidRPr="00BE763A" w:rsidRDefault="00C35845" w:rsidP="00C35845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  </w:t>
      </w:r>
      <w:r w:rsidRPr="00BE763A">
        <w:rPr>
          <w:rFonts w:ascii="Arial" w:eastAsia="Times New Roman" w:hAnsi="Arial" w:cs="Arial"/>
          <w:color w:val="000000"/>
          <w:lang w:eastAsia="ru-RU"/>
        </w:rPr>
        <w:t>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</w:t>
      </w:r>
      <w:r>
        <w:rPr>
          <w:rFonts w:ascii="Arial" w:eastAsia="Times New Roman" w:hAnsi="Arial" w:cs="Arial"/>
          <w:color w:val="000000"/>
          <w:lang w:eastAsia="ru-RU"/>
        </w:rPr>
        <w:t>».</w:t>
      </w: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Председатель Думы Юбилейнинского</w:t>
      </w: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C35845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 xml:space="preserve">Глава Юбилейнинского </w:t>
      </w:r>
    </w:p>
    <w:p w:rsidR="00C35845" w:rsidRPr="00BE763A" w:rsidRDefault="00C35845" w:rsidP="00C35845">
      <w:pPr>
        <w:tabs>
          <w:tab w:val="left" w:pos="1134"/>
        </w:tabs>
        <w:rPr>
          <w:rFonts w:ascii="Arial" w:eastAsia="Times New Roman" w:hAnsi="Arial" w:cs="Arial"/>
          <w:color w:val="000000"/>
          <w:lang w:eastAsia="ru-RU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>муниципального образования</w:t>
      </w:r>
    </w:p>
    <w:p w:rsidR="00C35845" w:rsidRPr="00BE763A" w:rsidRDefault="00C35845" w:rsidP="00C35845">
      <w:pPr>
        <w:tabs>
          <w:tab w:val="left" w:pos="1134"/>
        </w:tabs>
        <w:rPr>
          <w:rFonts w:ascii="Arial" w:hAnsi="Arial" w:cs="Arial"/>
        </w:rPr>
      </w:pPr>
      <w:r w:rsidRPr="00BE763A">
        <w:rPr>
          <w:rFonts w:ascii="Arial" w:eastAsia="Times New Roman" w:hAnsi="Arial" w:cs="Arial"/>
          <w:color w:val="000000"/>
          <w:lang w:eastAsia="ru-RU"/>
        </w:rPr>
        <w:t>О.П. Сенина</w:t>
      </w:r>
    </w:p>
    <w:p w:rsidR="00C35845" w:rsidRDefault="00C35845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00C5D" w:rsidRPr="00BE763A" w:rsidRDefault="00F00C5D" w:rsidP="00F00C5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95150" w:rsidRDefault="000134B4"/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0AD6"/>
    <w:multiLevelType w:val="hybridMultilevel"/>
    <w:tmpl w:val="C9D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06C"/>
    <w:multiLevelType w:val="hybridMultilevel"/>
    <w:tmpl w:val="96A85606"/>
    <w:lvl w:ilvl="0" w:tplc="B554E44A">
      <w:start w:val="1"/>
      <w:numFmt w:val="decimal"/>
      <w:lvlText w:val="%1."/>
      <w:lvlJc w:val="left"/>
      <w:pPr>
        <w:ind w:left="1789" w:hanging="10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D"/>
    <w:rsid w:val="000134B4"/>
    <w:rsid w:val="001D2AAA"/>
    <w:rsid w:val="002A5DFA"/>
    <w:rsid w:val="00717099"/>
    <w:rsid w:val="00821D12"/>
    <w:rsid w:val="00A57CDD"/>
    <w:rsid w:val="00C35845"/>
    <w:rsid w:val="00C35FC7"/>
    <w:rsid w:val="00C9459A"/>
    <w:rsid w:val="00D06722"/>
    <w:rsid w:val="00DE4017"/>
    <w:rsid w:val="00F00C5D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2022-12-28T03:54:00Z</cp:lastPrinted>
  <dcterms:created xsi:type="dcterms:W3CDTF">2022-12-01T02:46:00Z</dcterms:created>
  <dcterms:modified xsi:type="dcterms:W3CDTF">2022-12-28T03:54:00Z</dcterms:modified>
</cp:coreProperties>
</file>